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98C" w:rsidRPr="009F121E" w:rsidRDefault="001A1A1B" w:rsidP="001A1A1B">
      <w:pPr>
        <w:jc w:val="left"/>
        <w:rPr>
          <w:rFonts w:ascii="HG丸ｺﾞｼｯｸM-PRO" w:eastAsia="HG丸ｺﾞｼｯｸM-PRO"/>
          <w:b/>
          <w:sz w:val="20"/>
          <w:szCs w:val="20"/>
          <w:highlight w:val="cyan"/>
        </w:rPr>
      </w:pPr>
      <w:r>
        <w:rPr>
          <w:noProof/>
        </w:rPr>
        <w:drawing>
          <wp:inline distT="0" distB="0" distL="0" distR="0">
            <wp:extent cx="942975" cy="940796"/>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952160" cy="949960"/>
                    </a:xfrm>
                    <a:prstGeom prst="rect">
                      <a:avLst/>
                    </a:prstGeom>
                    <a:noFill/>
                    <a:ln w="9525">
                      <a:noFill/>
                      <a:miter lim="800000"/>
                      <a:headEnd/>
                      <a:tailEnd/>
                    </a:ln>
                  </pic:spPr>
                </pic:pic>
              </a:graphicData>
            </a:graphic>
          </wp:inline>
        </w:drawing>
      </w:r>
      <w:r w:rsidRPr="001A1A1B">
        <w:rPr>
          <w:rFonts w:ascii="HG丸ｺﾞｼｯｸM-PRO" w:eastAsia="HG丸ｺﾞｼｯｸM-PRO" w:hint="eastAsia"/>
          <w:b/>
          <w:color w:val="FF0000"/>
          <w:sz w:val="48"/>
          <w:szCs w:val="48"/>
        </w:rPr>
        <w:t>からっ風ネット同意説明</w:t>
      </w:r>
      <w:r w:rsidR="009F121E">
        <w:rPr>
          <w:rFonts w:ascii="HG丸ｺﾞｼｯｸM-PRO" w:eastAsia="HG丸ｺﾞｼｯｸM-PRO" w:hint="eastAsia"/>
          <w:b/>
          <w:color w:val="FF0000"/>
          <w:sz w:val="48"/>
          <w:szCs w:val="48"/>
        </w:rPr>
        <w:t>書</w:t>
      </w:r>
      <w:r w:rsidR="009F121E" w:rsidRPr="009F121E">
        <w:rPr>
          <w:rFonts w:ascii="HG丸ｺﾞｼｯｸM-PRO" w:eastAsia="HG丸ｺﾞｼｯｸM-PRO" w:hint="eastAsia"/>
          <w:b/>
          <w:sz w:val="22"/>
        </w:rPr>
        <w:t>（</w:t>
      </w:r>
      <w:r w:rsidR="0036124E">
        <w:rPr>
          <w:rFonts w:ascii="HG丸ｺﾞｼｯｸM-PRO" w:eastAsia="HG丸ｺﾞｼｯｸM-PRO" w:hint="eastAsia"/>
          <w:b/>
          <w:sz w:val="22"/>
        </w:rPr>
        <w:t>様式Ａ</w:t>
      </w:r>
      <w:r w:rsidR="009F121E" w:rsidRPr="009F121E">
        <w:rPr>
          <w:rFonts w:ascii="HG丸ｺﾞｼｯｸM-PRO" w:eastAsia="HG丸ｺﾞｼｯｸM-PRO" w:hint="eastAsia"/>
          <w:b/>
          <w:sz w:val="22"/>
        </w:rPr>
        <w:t>）</w:t>
      </w:r>
    </w:p>
    <w:p w:rsidR="001A1A1B" w:rsidRDefault="001A1A1B">
      <w:pPr>
        <w:rPr>
          <w:rFonts w:ascii="HG丸ｺﾞｼｯｸM-PRO" w:eastAsia="HG丸ｺﾞｼｯｸM-PRO"/>
          <w:sz w:val="22"/>
        </w:rPr>
      </w:pPr>
    </w:p>
    <w:p w:rsidR="00AF7808" w:rsidRDefault="00AD629D">
      <w:pPr>
        <w:rPr>
          <w:rFonts w:ascii="HG丸ｺﾞｼｯｸM-PRO" w:eastAsia="HG丸ｺﾞｼｯｸM-PRO"/>
          <w:sz w:val="22"/>
        </w:rPr>
      </w:pPr>
      <w:r>
        <w:rPr>
          <w:rFonts w:ascii="HG丸ｺﾞｼｯｸM-PRO" w:eastAsia="HG丸ｺﾞｼｯｸM-PRO" w:hint="eastAsia"/>
          <w:sz w:val="22"/>
        </w:rPr>
        <w:t>当院は、</w:t>
      </w:r>
      <w:r w:rsidR="00784644">
        <w:rPr>
          <w:rFonts w:ascii="HG丸ｺﾞｼｯｸM-PRO" w:eastAsia="HG丸ｺﾞｼｯｸM-PRO" w:hint="eastAsia"/>
          <w:sz w:val="22"/>
        </w:rPr>
        <w:t>前橋赤十字病院、</w:t>
      </w:r>
      <w:r>
        <w:rPr>
          <w:rFonts w:ascii="HG丸ｺﾞｼｯｸM-PRO" w:eastAsia="HG丸ｺﾞｼｯｸM-PRO" w:hint="eastAsia"/>
          <w:sz w:val="22"/>
        </w:rPr>
        <w:t>済生会前橋病院（以下、「病院」という）との間で診療情報をネット上で閲覧できる「からっ風ネット」に参加しています。</w:t>
      </w:r>
    </w:p>
    <w:p w:rsidR="00AD629D" w:rsidRPr="00AD629D" w:rsidRDefault="00AD629D">
      <w:pPr>
        <w:rPr>
          <w:rFonts w:ascii="HG丸ｺﾞｼｯｸM-PRO" w:eastAsia="HG丸ｺﾞｼｯｸM-PRO"/>
          <w:sz w:val="22"/>
        </w:rPr>
      </w:pPr>
      <w:r>
        <w:rPr>
          <w:rFonts w:ascii="HG丸ｺﾞｼｯｸM-PRO" w:eastAsia="HG丸ｺﾞｼｯｸM-PRO" w:hint="eastAsia"/>
          <w:sz w:val="22"/>
        </w:rPr>
        <w:t>「からっ風ネット」を利用することにより、患者さんが病院で行った検査、注射、処方、画像撮影などの結果を当院でも閲覧でき、当院での診察に活かすことができます。</w:t>
      </w:r>
    </w:p>
    <w:p w:rsidR="00AD629D" w:rsidRDefault="00AD629D">
      <w:pPr>
        <w:rPr>
          <w:rFonts w:ascii="HG丸ｺﾞｼｯｸM-PRO" w:eastAsia="HG丸ｺﾞｼｯｸM-PRO"/>
          <w:sz w:val="22"/>
        </w:rPr>
      </w:pPr>
      <w:r>
        <w:rPr>
          <w:rFonts w:ascii="HG丸ｺﾞｼｯｸM-PRO" w:eastAsia="HG丸ｺﾞｼｯｸM-PRO" w:hint="eastAsia"/>
          <w:sz w:val="22"/>
          <w:highlight w:val="cyan"/>
          <w:bdr w:val="single" w:sz="4" w:space="0" w:color="auto"/>
        </w:rPr>
        <w:t>１．「からっ風ネット」のメリット</w:t>
      </w:r>
      <w:r w:rsidR="00834C99" w:rsidRPr="00834C99">
        <w:rPr>
          <w:rFonts w:ascii="HG丸ｺﾞｼｯｸM-PRO" w:eastAsia="HG丸ｺﾞｼｯｸM-PRO" w:hint="eastAsia"/>
          <w:sz w:val="22"/>
          <w:highlight w:val="cyan"/>
          <w:bdr w:val="single" w:sz="4" w:space="0" w:color="auto"/>
        </w:rPr>
        <w:t>。</w:t>
      </w:r>
    </w:p>
    <w:p w:rsidR="00D66D51" w:rsidRDefault="00AD629D" w:rsidP="00AD629D">
      <w:pPr>
        <w:ind w:left="220" w:hangingChars="100" w:hanging="220"/>
        <w:rPr>
          <w:rFonts w:ascii="HG丸ｺﾞｼｯｸM-PRO" w:eastAsia="HG丸ｺﾞｼｯｸM-PRO"/>
          <w:sz w:val="22"/>
        </w:rPr>
      </w:pPr>
      <w:r>
        <w:rPr>
          <w:rFonts w:ascii="HG丸ｺﾞｼｯｸM-PRO" w:eastAsia="HG丸ｺﾞｼｯｸM-PRO" w:hint="eastAsia"/>
          <w:sz w:val="22"/>
        </w:rPr>
        <w:t>・病院での診療情報をインターネット上で閲覧できるため、当院での診療にリアルタイムで活かすことができます。</w:t>
      </w:r>
    </w:p>
    <w:p w:rsidR="00AD629D" w:rsidRDefault="00AD629D" w:rsidP="00AD629D">
      <w:pPr>
        <w:ind w:left="220" w:hangingChars="100" w:hanging="220"/>
        <w:rPr>
          <w:rFonts w:ascii="HG丸ｺﾞｼｯｸM-PRO" w:eastAsia="HG丸ｺﾞｼｯｸM-PRO"/>
          <w:sz w:val="22"/>
        </w:rPr>
      </w:pPr>
      <w:r>
        <w:rPr>
          <w:rFonts w:ascii="HG丸ｺﾞｼｯｸM-PRO" w:eastAsia="HG丸ｺﾞｼｯｸM-PRO" w:hint="eastAsia"/>
          <w:sz w:val="22"/>
        </w:rPr>
        <w:t>・過去の治療歴を参照することができ、今回の治療の参考となります。</w:t>
      </w:r>
    </w:p>
    <w:p w:rsidR="00AD629D" w:rsidRPr="00AD629D" w:rsidRDefault="00AD629D" w:rsidP="00AD629D">
      <w:pPr>
        <w:ind w:left="220" w:hangingChars="100" w:hanging="220"/>
        <w:rPr>
          <w:rFonts w:ascii="HG丸ｺﾞｼｯｸM-PRO" w:eastAsia="HG丸ｺﾞｼｯｸM-PRO"/>
          <w:sz w:val="22"/>
        </w:rPr>
      </w:pPr>
      <w:r>
        <w:rPr>
          <w:rFonts w:ascii="HG丸ｺﾞｼｯｸM-PRO" w:eastAsia="HG丸ｺﾞｼｯｸM-PRO" w:hint="eastAsia"/>
          <w:sz w:val="22"/>
        </w:rPr>
        <w:t>・病院との間での重複した薬の処方や検査を防ぎ、医療費の負担軽減につながります。</w:t>
      </w:r>
    </w:p>
    <w:p w:rsidR="00D66D51" w:rsidRPr="00AF7808" w:rsidRDefault="00834C99">
      <w:pPr>
        <w:rPr>
          <w:rFonts w:ascii="HG丸ｺﾞｼｯｸM-PRO" w:eastAsia="HG丸ｺﾞｼｯｸM-PRO"/>
          <w:sz w:val="22"/>
        </w:rPr>
      </w:pPr>
      <w:r>
        <w:rPr>
          <w:rFonts w:ascii="HG丸ｺﾞｼｯｸM-PRO" w:eastAsia="HG丸ｺﾞｼｯｸM-PRO" w:hint="eastAsia"/>
          <w:sz w:val="22"/>
          <w:highlight w:val="cyan"/>
          <w:bdr w:val="single" w:sz="4" w:space="0" w:color="auto"/>
        </w:rPr>
        <w:t>２．利用のきまり</w:t>
      </w:r>
      <w:r w:rsidRPr="00834C99">
        <w:rPr>
          <w:rFonts w:ascii="HG丸ｺﾞｼｯｸM-PRO" w:eastAsia="HG丸ｺﾞｼｯｸM-PRO" w:hint="eastAsia"/>
          <w:sz w:val="22"/>
          <w:highlight w:val="cyan"/>
          <w:bdr w:val="single" w:sz="4" w:space="0" w:color="auto"/>
        </w:rPr>
        <w:t>。</w:t>
      </w:r>
    </w:p>
    <w:p w:rsidR="00D66D51" w:rsidRPr="00AF7808" w:rsidRDefault="00834C99">
      <w:pPr>
        <w:rPr>
          <w:rFonts w:ascii="HG丸ｺﾞｼｯｸM-PRO" w:eastAsia="HG丸ｺﾞｼｯｸM-PRO"/>
          <w:sz w:val="22"/>
        </w:rPr>
      </w:pPr>
      <w:r>
        <w:rPr>
          <w:rFonts w:ascii="HG丸ｺﾞｼｯｸM-PRO" w:eastAsia="HG丸ｺﾞｼｯｸM-PRO" w:hint="eastAsia"/>
          <w:sz w:val="22"/>
        </w:rPr>
        <w:t xml:space="preserve">　診療情報は個人情報にあたります。したがって、患者さんが受診した病院の診療情報を当院が閲覧するために</w:t>
      </w:r>
      <w:r w:rsidRPr="00834C99">
        <w:rPr>
          <w:rFonts w:ascii="HG丸ｺﾞｼｯｸM-PRO" w:eastAsia="HG丸ｺﾞｼｯｸM-PRO" w:hint="eastAsia"/>
          <w:color w:val="FF0000"/>
          <w:sz w:val="24"/>
          <w:szCs w:val="24"/>
        </w:rPr>
        <w:t>患者さんの同意</w:t>
      </w:r>
      <w:r>
        <w:rPr>
          <w:rFonts w:ascii="HG丸ｺﾞｼｯｸM-PRO" w:eastAsia="HG丸ｺﾞｼｯｸM-PRO" w:hint="eastAsia"/>
          <w:sz w:val="22"/>
        </w:rPr>
        <w:t>が必要です。別紙の同意書の提出をお願いいたします。同意書を提出していただけなかった場合は、閲覧はできない仕組みになっています。</w:t>
      </w:r>
    </w:p>
    <w:p w:rsidR="00D66D51" w:rsidRPr="00AF7808" w:rsidRDefault="00834C99">
      <w:pPr>
        <w:rPr>
          <w:rFonts w:ascii="HG丸ｺﾞｼｯｸM-PRO" w:eastAsia="HG丸ｺﾞｼｯｸM-PRO"/>
          <w:sz w:val="22"/>
        </w:rPr>
      </w:pPr>
      <w:r>
        <w:rPr>
          <w:rFonts w:ascii="HG丸ｺﾞｼｯｸM-PRO" w:eastAsia="HG丸ｺﾞｼｯｸM-PRO" w:hint="eastAsia"/>
          <w:sz w:val="22"/>
          <w:highlight w:val="cyan"/>
          <w:bdr w:val="single" w:sz="4" w:space="0" w:color="auto"/>
        </w:rPr>
        <w:t>３．個人情報の対策</w:t>
      </w:r>
      <w:r w:rsidR="00D66D51" w:rsidRPr="0023497A">
        <w:rPr>
          <w:rFonts w:ascii="HG丸ｺﾞｼｯｸM-PRO" w:eastAsia="HG丸ｺﾞｼｯｸM-PRO" w:hint="eastAsia"/>
          <w:sz w:val="22"/>
          <w:highlight w:val="cyan"/>
          <w:bdr w:val="single" w:sz="4" w:space="0" w:color="auto"/>
        </w:rPr>
        <w:t>。</w:t>
      </w:r>
    </w:p>
    <w:p w:rsidR="00D66D51" w:rsidRDefault="00834C99">
      <w:pPr>
        <w:rPr>
          <w:rFonts w:ascii="HG丸ｺﾞｼｯｸM-PRO" w:eastAsia="HG丸ｺﾞｼｯｸM-PRO"/>
          <w:sz w:val="22"/>
        </w:rPr>
      </w:pPr>
      <w:r>
        <w:rPr>
          <w:rFonts w:ascii="HG丸ｺﾞｼｯｸM-PRO" w:eastAsia="HG丸ｺﾞｼｯｸM-PRO" w:hint="eastAsia"/>
          <w:sz w:val="22"/>
        </w:rPr>
        <w:t xml:space="preserve">　同意をいただいた患者さんの情報についても個人情報保護のため厳格な取扱いをいたします。</w:t>
      </w:r>
    </w:p>
    <w:p w:rsidR="00834C99" w:rsidRDefault="00834C99">
      <w:pPr>
        <w:rPr>
          <w:rFonts w:ascii="HG丸ｺﾞｼｯｸM-PRO" w:eastAsia="HG丸ｺﾞｼｯｸM-PRO"/>
          <w:sz w:val="22"/>
        </w:rPr>
      </w:pPr>
      <w:r>
        <w:rPr>
          <w:rFonts w:ascii="HG丸ｺﾞｼｯｸM-PRO" w:eastAsia="HG丸ｺﾞｼｯｸM-PRO" w:hint="eastAsia"/>
          <w:sz w:val="22"/>
        </w:rPr>
        <w:t>・診療情報は万全のセキュリティで守られた回線で通信します。</w:t>
      </w:r>
    </w:p>
    <w:p w:rsidR="00834C99" w:rsidRDefault="00834C99">
      <w:pPr>
        <w:rPr>
          <w:rFonts w:ascii="HG丸ｺﾞｼｯｸM-PRO" w:eastAsia="HG丸ｺﾞｼｯｸM-PRO"/>
          <w:sz w:val="22"/>
        </w:rPr>
      </w:pPr>
      <w:r>
        <w:rPr>
          <w:rFonts w:ascii="HG丸ｺﾞｼｯｸM-PRO" w:eastAsia="HG丸ｺﾞｼｯｸM-PRO" w:hint="eastAsia"/>
          <w:sz w:val="22"/>
        </w:rPr>
        <w:t>・特定の許可された端末以外では閲覧できません。</w:t>
      </w:r>
    </w:p>
    <w:p w:rsidR="00834C99" w:rsidRDefault="00834C99">
      <w:pPr>
        <w:rPr>
          <w:rFonts w:ascii="HG丸ｺﾞｼｯｸM-PRO" w:eastAsia="HG丸ｺﾞｼｯｸM-PRO"/>
          <w:sz w:val="22"/>
        </w:rPr>
      </w:pPr>
      <w:r>
        <w:rPr>
          <w:rFonts w:ascii="HG丸ｺﾞｼｯｸM-PRO" w:eastAsia="HG丸ｺﾞｼｯｸM-PRO" w:hint="eastAsia"/>
          <w:sz w:val="22"/>
        </w:rPr>
        <w:t>・閲覧の履歴は記録され、不正閲覧はチェックされます。</w:t>
      </w:r>
    </w:p>
    <w:p w:rsidR="00834C99" w:rsidRPr="00834C99" w:rsidRDefault="00834C99">
      <w:pPr>
        <w:rPr>
          <w:rFonts w:ascii="HG丸ｺﾞｼｯｸM-PRO" w:eastAsia="HG丸ｺﾞｼｯｸM-PRO"/>
          <w:sz w:val="22"/>
        </w:rPr>
      </w:pPr>
      <w:r>
        <w:rPr>
          <w:rFonts w:ascii="HG丸ｺﾞｼｯｸM-PRO" w:eastAsia="HG丸ｺﾞｼｯｸM-PRO" w:hint="eastAsia"/>
          <w:sz w:val="22"/>
        </w:rPr>
        <w:t>・閲覧した情報は、当院での治療目的以外には利用しません。</w:t>
      </w:r>
    </w:p>
    <w:p w:rsidR="00D66D51" w:rsidRPr="00AF7808" w:rsidRDefault="00834C99">
      <w:pPr>
        <w:rPr>
          <w:rFonts w:ascii="HG丸ｺﾞｼｯｸM-PRO" w:eastAsia="HG丸ｺﾞｼｯｸM-PRO"/>
          <w:sz w:val="22"/>
        </w:rPr>
      </w:pPr>
      <w:r>
        <w:rPr>
          <w:rFonts w:ascii="HG丸ｺﾞｼｯｸM-PRO" w:eastAsia="HG丸ｺﾞｼｯｸM-PRO" w:hint="eastAsia"/>
          <w:sz w:val="22"/>
          <w:highlight w:val="cyan"/>
          <w:bdr w:val="single" w:sz="4" w:space="0" w:color="auto"/>
        </w:rPr>
        <w:t>４．患者</w:t>
      </w:r>
      <w:r w:rsidR="000E5179">
        <w:rPr>
          <w:rFonts w:ascii="HG丸ｺﾞｼｯｸM-PRO" w:eastAsia="HG丸ｺﾞｼｯｸM-PRO" w:hint="eastAsia"/>
          <w:sz w:val="22"/>
          <w:highlight w:val="cyan"/>
          <w:bdr w:val="single" w:sz="4" w:space="0" w:color="auto"/>
        </w:rPr>
        <w:t>さんの費用負担はありません</w:t>
      </w:r>
      <w:r w:rsidR="00D66D51" w:rsidRPr="0023497A">
        <w:rPr>
          <w:rFonts w:ascii="HG丸ｺﾞｼｯｸM-PRO" w:eastAsia="HG丸ｺﾞｼｯｸM-PRO" w:hint="eastAsia"/>
          <w:sz w:val="22"/>
          <w:highlight w:val="cyan"/>
          <w:bdr w:val="single" w:sz="4" w:space="0" w:color="auto"/>
        </w:rPr>
        <w:t>。</w:t>
      </w:r>
      <w:bookmarkStart w:id="0" w:name="_GoBack"/>
      <w:bookmarkEnd w:id="0"/>
    </w:p>
    <w:p w:rsidR="00D66D51" w:rsidRPr="00AF7808" w:rsidRDefault="00D66D51">
      <w:pPr>
        <w:rPr>
          <w:rFonts w:ascii="HG丸ｺﾞｼｯｸM-PRO" w:eastAsia="HG丸ｺﾞｼｯｸM-PRO"/>
          <w:sz w:val="22"/>
        </w:rPr>
      </w:pPr>
      <w:r w:rsidRPr="00AF7808">
        <w:rPr>
          <w:rFonts w:ascii="HG丸ｺﾞｼｯｸM-PRO" w:eastAsia="HG丸ｺﾞｼｯｸM-PRO" w:hint="eastAsia"/>
          <w:sz w:val="22"/>
        </w:rPr>
        <w:t>「から</w:t>
      </w:r>
      <w:r w:rsidR="000E5179">
        <w:rPr>
          <w:rFonts w:ascii="HG丸ｺﾞｼｯｸM-PRO" w:eastAsia="HG丸ｺﾞｼｯｸM-PRO" w:hint="eastAsia"/>
          <w:sz w:val="22"/>
        </w:rPr>
        <w:t>っ風ネット」を利用するための費用は病院が負担し、患者さんの負担はありません。</w:t>
      </w:r>
    </w:p>
    <w:p w:rsidR="000E5179" w:rsidRPr="00AF7808" w:rsidRDefault="000E5179" w:rsidP="000E5179">
      <w:pPr>
        <w:rPr>
          <w:rFonts w:ascii="HG丸ｺﾞｼｯｸM-PRO" w:eastAsia="HG丸ｺﾞｼｯｸM-PRO"/>
          <w:sz w:val="22"/>
        </w:rPr>
      </w:pPr>
      <w:r>
        <w:rPr>
          <w:rFonts w:ascii="HG丸ｺﾞｼｯｸM-PRO" w:eastAsia="HG丸ｺﾞｼｯｸM-PRO" w:hint="eastAsia"/>
          <w:sz w:val="22"/>
          <w:highlight w:val="cyan"/>
          <w:bdr w:val="single" w:sz="4" w:space="0" w:color="auto"/>
        </w:rPr>
        <w:t>５．同意の取りやめ</w:t>
      </w:r>
      <w:r w:rsidRPr="0023497A">
        <w:rPr>
          <w:rFonts w:ascii="HG丸ｺﾞｼｯｸM-PRO" w:eastAsia="HG丸ｺﾞｼｯｸM-PRO" w:hint="eastAsia"/>
          <w:sz w:val="22"/>
          <w:highlight w:val="cyan"/>
          <w:bdr w:val="single" w:sz="4" w:space="0" w:color="auto"/>
        </w:rPr>
        <w:t>。</w:t>
      </w:r>
    </w:p>
    <w:p w:rsidR="00F467CA" w:rsidRDefault="000E5179">
      <w:pPr>
        <w:rPr>
          <w:rFonts w:ascii="HG丸ｺﾞｼｯｸM-PRO" w:eastAsia="HG丸ｺﾞｼｯｸM-PRO"/>
          <w:sz w:val="22"/>
        </w:rPr>
      </w:pPr>
      <w:r>
        <w:rPr>
          <w:rFonts w:ascii="HG丸ｺﾞｼｯｸM-PRO" w:eastAsia="HG丸ｺﾞｼｯｸM-PRO" w:hint="eastAsia"/>
          <w:sz w:val="22"/>
        </w:rPr>
        <w:t xml:space="preserve">　いったん同意したけれども、閲覧されるのを取りやめたいときはいつでも中止することができます。同意書と一緒に受け取った</w:t>
      </w:r>
      <w:r w:rsidRPr="000E5179">
        <w:rPr>
          <w:rFonts w:ascii="HG丸ｺﾞｼｯｸM-PRO" w:eastAsia="HG丸ｺﾞｼｯｸM-PRO" w:hint="eastAsia"/>
          <w:b/>
          <w:sz w:val="22"/>
        </w:rPr>
        <w:t>【同意撤回届】</w:t>
      </w:r>
      <w:r>
        <w:rPr>
          <w:rFonts w:ascii="HG丸ｺﾞｼｯｸM-PRO" w:eastAsia="HG丸ｺﾞｼｯｸM-PRO" w:hint="eastAsia"/>
          <w:sz w:val="22"/>
        </w:rPr>
        <w:t>をご提出ください。また書類がない場合は、当院に申し出て同意撤回届を提出してください。</w:t>
      </w:r>
    </w:p>
    <w:p w:rsidR="009F121E" w:rsidRDefault="009F121E">
      <w:pPr>
        <w:rPr>
          <w:rFonts w:ascii="HG丸ｺﾞｼｯｸM-PRO" w:eastAsia="HG丸ｺﾞｼｯｸM-PRO"/>
          <w:sz w:val="22"/>
        </w:rPr>
      </w:pPr>
    </w:p>
    <w:p w:rsidR="000E5179" w:rsidRDefault="000E5179">
      <w:pPr>
        <w:rPr>
          <w:rFonts w:ascii="HG丸ｺﾞｼｯｸM-PRO" w:eastAsia="HG丸ｺﾞｼｯｸM-PRO"/>
          <w:sz w:val="22"/>
        </w:rPr>
      </w:pPr>
      <w:r>
        <w:rPr>
          <w:rFonts w:ascii="HG丸ｺﾞｼｯｸM-PRO" w:eastAsia="HG丸ｺﾞｼｯｸM-PRO" w:hint="eastAsia"/>
          <w:sz w:val="22"/>
        </w:rPr>
        <w:t>「からっ風ネット」で患者さんの情報を閲覧するためには、患者さん本人の同意が必要です。「からっ風ネット」の主旨に納得された方のみ、利用の同意をいただいています。</w:t>
      </w:r>
    </w:p>
    <w:p w:rsidR="000E5179" w:rsidRPr="000E5179" w:rsidRDefault="000E5179">
      <w:pPr>
        <w:rPr>
          <w:rFonts w:ascii="HG丸ｺﾞｼｯｸM-PRO" w:eastAsia="HG丸ｺﾞｼｯｸM-PRO"/>
          <w:sz w:val="22"/>
        </w:rPr>
      </w:pPr>
      <w:r>
        <w:rPr>
          <w:rFonts w:ascii="HG丸ｺﾞｼｯｸM-PRO" w:eastAsia="HG丸ｺﾞｼｯｸM-PRO" w:hint="eastAsia"/>
          <w:sz w:val="22"/>
        </w:rPr>
        <w:t>利用しない場合や利用を中止した場合でも、今後の診療に不利益を被ることはありません。</w:t>
      </w:r>
    </w:p>
    <w:p w:rsidR="00F467CA" w:rsidRDefault="00F467CA" w:rsidP="009F121E">
      <w:pPr>
        <w:ind w:firstLineChars="500" w:firstLine="1100"/>
        <w:rPr>
          <w:rFonts w:ascii="HG丸ｺﾞｼｯｸM-PRO" w:eastAsia="HG丸ｺﾞｼｯｸM-PRO"/>
          <w:sz w:val="20"/>
          <w:szCs w:val="20"/>
        </w:rPr>
      </w:pPr>
      <w:r w:rsidRPr="00A72594">
        <w:rPr>
          <w:rFonts w:ascii="HG丸ｺﾞｼｯｸM-PRO" w:eastAsia="HG丸ｺﾞｼｯｸM-PRO" w:hint="eastAsia"/>
          <w:sz w:val="22"/>
        </w:rPr>
        <w:t>【お問合わせ先】</w:t>
      </w:r>
      <w:r w:rsidR="00931489" w:rsidRPr="009F121E">
        <w:rPr>
          <w:rFonts w:ascii="HG丸ｺﾞｼｯｸM-PRO" w:eastAsia="HG丸ｺﾞｼｯｸM-PRO" w:hint="eastAsia"/>
          <w:sz w:val="20"/>
          <w:szCs w:val="20"/>
        </w:rPr>
        <w:t>「からっ風ネット」</w:t>
      </w:r>
      <w:r w:rsidRPr="009F121E">
        <w:rPr>
          <w:rFonts w:ascii="HG丸ｺﾞｼｯｸM-PRO" w:eastAsia="HG丸ｺﾞｼｯｸM-PRO" w:hint="eastAsia"/>
          <w:sz w:val="20"/>
          <w:szCs w:val="20"/>
        </w:rPr>
        <w:t>事務局</w:t>
      </w:r>
    </w:p>
    <w:p w:rsidR="00784644" w:rsidRPr="009F121E" w:rsidRDefault="00784644" w:rsidP="00784644">
      <w:pPr>
        <w:ind w:firstLineChars="1400" w:firstLine="2800"/>
        <w:rPr>
          <w:rFonts w:ascii="HG丸ｺﾞｼｯｸM-PRO" w:eastAsia="HG丸ｺﾞｼｯｸM-PRO"/>
          <w:sz w:val="20"/>
          <w:szCs w:val="20"/>
        </w:rPr>
      </w:pPr>
      <w:r w:rsidRPr="009F121E">
        <w:rPr>
          <w:rFonts w:ascii="HG丸ｺﾞｼｯｸM-PRO" w:eastAsia="HG丸ｺﾞｼｯｸM-PRO" w:hint="eastAsia"/>
          <w:sz w:val="20"/>
          <w:szCs w:val="20"/>
        </w:rPr>
        <w:t>前橋赤十字病院　地域医療連携課　ＴＥＬ：027-</w:t>
      </w:r>
      <w:r w:rsidR="007E03F5">
        <w:rPr>
          <w:rFonts w:ascii="HG丸ｺﾞｼｯｸM-PRO" w:eastAsia="HG丸ｺﾞｼｯｸM-PRO" w:hint="eastAsia"/>
          <w:sz w:val="20"/>
          <w:szCs w:val="20"/>
        </w:rPr>
        <w:t>225</w:t>
      </w:r>
      <w:r w:rsidRPr="009F121E">
        <w:rPr>
          <w:rFonts w:ascii="HG丸ｺﾞｼｯｸM-PRO" w:eastAsia="HG丸ｺﾞｼｯｸM-PRO" w:hint="eastAsia"/>
          <w:sz w:val="20"/>
          <w:szCs w:val="20"/>
        </w:rPr>
        <w:t>-</w:t>
      </w:r>
      <w:r w:rsidR="007E03F5">
        <w:rPr>
          <w:rFonts w:ascii="HG丸ｺﾞｼｯｸM-PRO" w:eastAsia="HG丸ｺﾞｼｯｸM-PRO" w:hint="eastAsia"/>
          <w:sz w:val="20"/>
          <w:szCs w:val="20"/>
        </w:rPr>
        <w:t>5247</w:t>
      </w:r>
    </w:p>
    <w:p w:rsidR="004441C9" w:rsidRPr="009F121E" w:rsidRDefault="009F121E" w:rsidP="009F121E">
      <w:pPr>
        <w:ind w:firstLineChars="1400" w:firstLine="2800"/>
        <w:rPr>
          <w:rFonts w:ascii="HG丸ｺﾞｼｯｸM-PRO" w:eastAsia="HG丸ｺﾞｼｯｸM-PRO"/>
          <w:sz w:val="20"/>
          <w:szCs w:val="20"/>
        </w:rPr>
      </w:pPr>
      <w:r w:rsidRPr="009F121E">
        <w:rPr>
          <w:rFonts w:ascii="HG丸ｺﾞｼｯｸM-PRO" w:eastAsia="HG丸ｺﾞｼｯｸM-PRO" w:hint="eastAsia"/>
          <w:sz w:val="20"/>
          <w:szCs w:val="20"/>
        </w:rPr>
        <w:t>済生会前橋病院　地域連携課　　　ＴＥＬ：027-252-1751</w:t>
      </w:r>
    </w:p>
    <w:sectPr w:rsidR="004441C9" w:rsidRPr="009F121E" w:rsidSect="00FE1886">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2FD" w:rsidRDefault="00FA42FD" w:rsidP="00F63C34">
      <w:r>
        <w:separator/>
      </w:r>
    </w:p>
  </w:endnote>
  <w:endnote w:type="continuationSeparator" w:id="0">
    <w:p w:rsidR="00FA42FD" w:rsidRDefault="00FA42FD" w:rsidP="00F63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2FD" w:rsidRDefault="00FA42FD" w:rsidP="00F63C34">
      <w:r>
        <w:separator/>
      </w:r>
    </w:p>
  </w:footnote>
  <w:footnote w:type="continuationSeparator" w:id="0">
    <w:p w:rsidR="00FA42FD" w:rsidRDefault="00FA42FD" w:rsidP="00F63C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F098C"/>
    <w:rsid w:val="00056963"/>
    <w:rsid w:val="000A677B"/>
    <w:rsid w:val="000C2633"/>
    <w:rsid w:val="000E5179"/>
    <w:rsid w:val="001A1A1B"/>
    <w:rsid w:val="001D4485"/>
    <w:rsid w:val="001E7E4C"/>
    <w:rsid w:val="0023497A"/>
    <w:rsid w:val="0036124E"/>
    <w:rsid w:val="003F4167"/>
    <w:rsid w:val="00415FE2"/>
    <w:rsid w:val="004441C9"/>
    <w:rsid w:val="004F098C"/>
    <w:rsid w:val="005A275A"/>
    <w:rsid w:val="00766218"/>
    <w:rsid w:val="00784644"/>
    <w:rsid w:val="007E03F5"/>
    <w:rsid w:val="00834C99"/>
    <w:rsid w:val="00896924"/>
    <w:rsid w:val="00931489"/>
    <w:rsid w:val="009F121E"/>
    <w:rsid w:val="00A72594"/>
    <w:rsid w:val="00A9572C"/>
    <w:rsid w:val="00AD629D"/>
    <w:rsid w:val="00AE4FB0"/>
    <w:rsid w:val="00AF7808"/>
    <w:rsid w:val="00B24A9C"/>
    <w:rsid w:val="00C34CBA"/>
    <w:rsid w:val="00CE1E50"/>
    <w:rsid w:val="00CF2760"/>
    <w:rsid w:val="00D66D51"/>
    <w:rsid w:val="00DB1857"/>
    <w:rsid w:val="00DF5B52"/>
    <w:rsid w:val="00F467CA"/>
    <w:rsid w:val="00F63C34"/>
    <w:rsid w:val="00FA42FD"/>
    <w:rsid w:val="00FE1886"/>
    <w:rsid w:val="00FF1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9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263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2633"/>
    <w:rPr>
      <w:rFonts w:asciiTheme="majorHAnsi" w:eastAsiaTheme="majorEastAsia" w:hAnsiTheme="majorHAnsi" w:cstheme="majorBidi"/>
      <w:sz w:val="18"/>
      <w:szCs w:val="18"/>
    </w:rPr>
  </w:style>
  <w:style w:type="paragraph" w:styleId="a5">
    <w:name w:val="header"/>
    <w:basedOn w:val="a"/>
    <w:link w:val="a6"/>
    <w:uiPriority w:val="99"/>
    <w:semiHidden/>
    <w:unhideWhenUsed/>
    <w:rsid w:val="00F63C34"/>
    <w:pPr>
      <w:tabs>
        <w:tab w:val="center" w:pos="4252"/>
        <w:tab w:val="right" w:pos="8504"/>
      </w:tabs>
      <w:snapToGrid w:val="0"/>
    </w:pPr>
  </w:style>
  <w:style w:type="character" w:customStyle="1" w:styleId="a6">
    <w:name w:val="ヘッダー (文字)"/>
    <w:basedOn w:val="a0"/>
    <w:link w:val="a5"/>
    <w:uiPriority w:val="99"/>
    <w:semiHidden/>
    <w:rsid w:val="00F63C34"/>
  </w:style>
  <w:style w:type="paragraph" w:styleId="a7">
    <w:name w:val="footer"/>
    <w:basedOn w:val="a"/>
    <w:link w:val="a8"/>
    <w:uiPriority w:val="99"/>
    <w:semiHidden/>
    <w:unhideWhenUsed/>
    <w:rsid w:val="00F63C34"/>
    <w:pPr>
      <w:tabs>
        <w:tab w:val="center" w:pos="4252"/>
        <w:tab w:val="right" w:pos="8504"/>
      </w:tabs>
      <w:snapToGrid w:val="0"/>
    </w:pPr>
  </w:style>
  <w:style w:type="character" w:customStyle="1" w:styleId="a8">
    <w:name w:val="フッター (文字)"/>
    <w:basedOn w:val="a0"/>
    <w:link w:val="a7"/>
    <w:uiPriority w:val="99"/>
    <w:semiHidden/>
    <w:rsid w:val="00F63C34"/>
  </w:style>
  <w:style w:type="paragraph" w:styleId="a9">
    <w:name w:val="List Paragraph"/>
    <w:basedOn w:val="a"/>
    <w:uiPriority w:val="34"/>
    <w:qFormat/>
    <w:rsid w:val="00AD629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7A9C3F-C180-43BB-BCBA-D113042E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test-user</dc:creator>
  <cp:keywords/>
  <dc:description/>
  <cp:lastModifiedBy>髙橋　佑介</cp:lastModifiedBy>
  <cp:revision>5</cp:revision>
  <cp:lastPrinted>2018-07-10T07:08:00Z</cp:lastPrinted>
  <dcterms:created xsi:type="dcterms:W3CDTF">2014-07-31T01:35:00Z</dcterms:created>
  <dcterms:modified xsi:type="dcterms:W3CDTF">2018-07-10T07:08:00Z</dcterms:modified>
</cp:coreProperties>
</file>